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400328287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ff3f94ee6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Alto,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fe3d6df994f38" /><Relationship Type="http://schemas.openxmlformats.org/officeDocument/2006/relationships/numbering" Target="/word/numbering.xml" Id="Rbaf81ab4fd58465f" /><Relationship Type="http://schemas.openxmlformats.org/officeDocument/2006/relationships/settings" Target="/word/settings.xml" Id="Read1b011ff8842dc" /><Relationship Type="http://schemas.openxmlformats.org/officeDocument/2006/relationships/image" Target="/word/media/378baf0c-62bb-414c-8a96-d5b91399de98.png" Id="R294ff3f94ee64b4b" /></Relationships>
</file>