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badb6d2a2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b7e728e68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Carreto,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a003feb2c4915" /><Relationship Type="http://schemas.openxmlformats.org/officeDocument/2006/relationships/numbering" Target="/word/numbering.xml" Id="Rc5799593cb5845e7" /><Relationship Type="http://schemas.openxmlformats.org/officeDocument/2006/relationships/settings" Target="/word/settings.xml" Id="Rab6541410f4f47b7" /><Relationship Type="http://schemas.openxmlformats.org/officeDocument/2006/relationships/image" Target="/word/media/c458cbb2-7335-479e-b6c5-3fc1f8d8d72e.png" Id="R7c2b7e728e6849dd" /></Relationships>
</file>