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adf8d6d4d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40929e45a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Carrasqueira,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519184c93411f" /><Relationship Type="http://schemas.openxmlformats.org/officeDocument/2006/relationships/numbering" Target="/word/numbering.xml" Id="Rc63c01d391044ead" /><Relationship Type="http://schemas.openxmlformats.org/officeDocument/2006/relationships/settings" Target="/word/settings.xml" Id="Rf20e007e4f84457c" /><Relationship Type="http://schemas.openxmlformats.org/officeDocument/2006/relationships/image" Target="/word/media/fe69d046-a985-4a04-89df-9bdd05b4a269.png" Id="R5ab40929e45a471f" /></Relationships>
</file>