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d2f97020d94c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6798e933c544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Grade,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af54b34cf34580" /><Relationship Type="http://schemas.openxmlformats.org/officeDocument/2006/relationships/numbering" Target="/word/numbering.xml" Id="R16564866f81147c9" /><Relationship Type="http://schemas.openxmlformats.org/officeDocument/2006/relationships/settings" Target="/word/settings.xml" Id="R37de57c2d3ab4156" /><Relationship Type="http://schemas.openxmlformats.org/officeDocument/2006/relationships/image" Target="/word/media/16caf90d-1f71-4ed0-bdb4-c4a24f3bc3f1.png" Id="R596798e933c544a6" /></Relationships>
</file>