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f53eae36f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e06968c64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Sosna,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d9e93d2af4c1f" /><Relationship Type="http://schemas.openxmlformats.org/officeDocument/2006/relationships/numbering" Target="/word/numbering.xml" Id="R8a42d529e9164724" /><Relationship Type="http://schemas.openxmlformats.org/officeDocument/2006/relationships/settings" Target="/word/settings.xml" Id="R4a0e21a119dc4d53" /><Relationship Type="http://schemas.openxmlformats.org/officeDocument/2006/relationships/image" Target="/word/media/bc2eeeff-2e1d-43e6-9379-4f16e53fa341.png" Id="R2e6e06968c6448b5" /></Relationships>
</file>