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55270e04c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b95fcc9fc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Meredeiros,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6b08766ac484b" /><Relationship Type="http://schemas.openxmlformats.org/officeDocument/2006/relationships/numbering" Target="/word/numbering.xml" Id="R6e682929fa5d4ce8" /><Relationship Type="http://schemas.openxmlformats.org/officeDocument/2006/relationships/settings" Target="/word/settings.xml" Id="R6835e01b74804e14" /><Relationship Type="http://schemas.openxmlformats.org/officeDocument/2006/relationships/image" Target="/word/media/1cf62d6d-1c3d-4145-8fc2-f1020d9e7536.png" Id="R6cab95fcc9fc41fc" /></Relationships>
</file>