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39f04ceae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cac89757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Serrano,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a48a4b5004e67" /><Relationship Type="http://schemas.openxmlformats.org/officeDocument/2006/relationships/numbering" Target="/word/numbering.xml" Id="R1218b703f98943c0" /><Relationship Type="http://schemas.openxmlformats.org/officeDocument/2006/relationships/settings" Target="/word/settings.xml" Id="R544e328a8ada48c3" /><Relationship Type="http://schemas.openxmlformats.org/officeDocument/2006/relationships/image" Target="/word/media/ec101f0f-672b-4b84-bfc7-f460d4c3f3be.png" Id="R69f3cac8975740fc" /></Relationships>
</file>