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c9651acec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893fe9ce4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Montinho de Picamilho,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69e9c1bce4339" /><Relationship Type="http://schemas.openxmlformats.org/officeDocument/2006/relationships/numbering" Target="/word/numbering.xml" Id="R3a7e9956b6c44c46" /><Relationship Type="http://schemas.openxmlformats.org/officeDocument/2006/relationships/settings" Target="/word/settings.xml" Id="R80d75d6fc34446c0" /><Relationship Type="http://schemas.openxmlformats.org/officeDocument/2006/relationships/image" Target="/word/media/553b41d5-0da1-402e-8e2f-d83bd4b2260e.png" Id="Re9a893fe9ce44e65" /></Relationships>
</file>