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6067a8fa3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e9b2a28f1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acf8fd11c465c" /><Relationship Type="http://schemas.openxmlformats.org/officeDocument/2006/relationships/numbering" Target="/word/numbering.xml" Id="Re284811eab5a41aa" /><Relationship Type="http://schemas.openxmlformats.org/officeDocument/2006/relationships/settings" Target="/word/settings.xml" Id="R2c367c3ef8df4c42" /><Relationship Type="http://schemas.openxmlformats.org/officeDocument/2006/relationships/image" Target="/word/media/dd2f8e8d-cb4f-47e7-a7be-851c0fe0f590.png" Id="R67be9b2a28f14b6d" /></Relationships>
</file>