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d75e51f9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d21d25540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da6d6d4814291" /><Relationship Type="http://schemas.openxmlformats.org/officeDocument/2006/relationships/numbering" Target="/word/numbering.xml" Id="R88be837cf6734258" /><Relationship Type="http://schemas.openxmlformats.org/officeDocument/2006/relationships/settings" Target="/word/settings.xml" Id="Rcd07bc332cc243f3" /><Relationship Type="http://schemas.openxmlformats.org/officeDocument/2006/relationships/image" Target="/word/media/e2f7edb3-7866-46c4-8b39-7b2a4a0d219b.png" Id="R456d21d255404be2" /></Relationships>
</file>