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efd172fc9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5223e95f8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cd0c85716490d" /><Relationship Type="http://schemas.openxmlformats.org/officeDocument/2006/relationships/numbering" Target="/word/numbering.xml" Id="R660d00e1cecb4951" /><Relationship Type="http://schemas.openxmlformats.org/officeDocument/2006/relationships/settings" Target="/word/settings.xml" Id="R1989e83deefb4f22" /><Relationship Type="http://schemas.openxmlformats.org/officeDocument/2006/relationships/image" Target="/word/media/445666f3-bc24-4478-b3ba-88e25695b4b3.png" Id="R5c25223e95f84165" /></Relationships>
</file>