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0925866c4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27973d46f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Mourolinho,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cea335fdc47ee" /><Relationship Type="http://schemas.openxmlformats.org/officeDocument/2006/relationships/numbering" Target="/word/numbering.xml" Id="R24666dd33d074f43" /><Relationship Type="http://schemas.openxmlformats.org/officeDocument/2006/relationships/settings" Target="/word/settings.xml" Id="R0a3deba469604ccd" /><Relationship Type="http://schemas.openxmlformats.org/officeDocument/2006/relationships/image" Target="/word/media/b349a83e-11d5-4069-9b5d-fc77c42ce64b.png" Id="R85b27973d46f40b9" /></Relationships>
</file>