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bcd52a036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4bd7a84a9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Mouronho,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b5fa9fcfc4d79" /><Relationship Type="http://schemas.openxmlformats.org/officeDocument/2006/relationships/numbering" Target="/word/numbering.xml" Id="R56b463cb3e45492a" /><Relationship Type="http://schemas.openxmlformats.org/officeDocument/2006/relationships/settings" Target="/word/settings.xml" Id="Rab7296782e9a4664" /><Relationship Type="http://schemas.openxmlformats.org/officeDocument/2006/relationships/image" Target="/word/media/98074580-ea5c-4793-9107-0fd70f537b54.png" Id="R1bf4bd7a84a94edb" /></Relationships>
</file>