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698bdcf8b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e722a80eb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Mucifal,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2d2c661f24e08" /><Relationship Type="http://schemas.openxmlformats.org/officeDocument/2006/relationships/numbering" Target="/word/numbering.xml" Id="Rcf83d978ca124fd6" /><Relationship Type="http://schemas.openxmlformats.org/officeDocument/2006/relationships/settings" Target="/word/settings.xml" Id="R4c3da0a813954dce" /><Relationship Type="http://schemas.openxmlformats.org/officeDocument/2006/relationships/image" Target="/word/media/caefee07-060e-453b-821a-551425c86c16.png" Id="R34fe722a80eb40f5" /></Relationships>
</file>