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ab58d28f6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eb90c62f1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Mujaes,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2e172270d4342" /><Relationship Type="http://schemas.openxmlformats.org/officeDocument/2006/relationships/numbering" Target="/word/numbering.xml" Id="R67602275b56f4ead" /><Relationship Type="http://schemas.openxmlformats.org/officeDocument/2006/relationships/settings" Target="/word/settings.xml" Id="Rcd25b17655254d46" /><Relationship Type="http://schemas.openxmlformats.org/officeDocument/2006/relationships/image" Target="/word/media/a2890422-7310-4b4e-9b33-6872ef16dbc6.png" Id="R8f7eb90c62f14d0a" /></Relationships>
</file>