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4883e43d0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295a2650a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Muxos,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e03e9a07745cf" /><Relationship Type="http://schemas.openxmlformats.org/officeDocument/2006/relationships/numbering" Target="/word/numbering.xml" Id="R76584b470abf4230" /><Relationship Type="http://schemas.openxmlformats.org/officeDocument/2006/relationships/settings" Target="/word/settings.xml" Id="Rb130c76823374085" /><Relationship Type="http://schemas.openxmlformats.org/officeDocument/2006/relationships/image" Target="/word/media/87399a13-827f-4be6-9b1a-f4e116bc2e86.png" Id="R84b295a2650a4268" /></Relationships>
</file>