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ad95125c0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4eaad0cc6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9be556ffd47e1" /><Relationship Type="http://schemas.openxmlformats.org/officeDocument/2006/relationships/numbering" Target="/word/numbering.xml" Id="Rf3d8df3ac8fd42c6" /><Relationship Type="http://schemas.openxmlformats.org/officeDocument/2006/relationships/settings" Target="/word/settings.xml" Id="R92515add23cb4e35" /><Relationship Type="http://schemas.openxmlformats.org/officeDocument/2006/relationships/image" Target="/word/media/9ac8fdcb-a2c3-44f1-a2ac-6f9b584891a5.png" Id="R2ba4eaad0cc64af1" /></Relationships>
</file>