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30964e5a2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651a2f80ba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Nespereira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5f331a39947b1" /><Relationship Type="http://schemas.openxmlformats.org/officeDocument/2006/relationships/numbering" Target="/word/numbering.xml" Id="Rc5b266a6dc794446" /><Relationship Type="http://schemas.openxmlformats.org/officeDocument/2006/relationships/settings" Target="/word/settings.xml" Id="R9db97c34c71c4f05" /><Relationship Type="http://schemas.openxmlformats.org/officeDocument/2006/relationships/image" Target="/word/media/72af83b1-ad05-4556-ac48-334c9536739d.png" Id="R3c651a2f80ba4b8a" /></Relationships>
</file>