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e2ed47e34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fed1a1412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Odeleite,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5eee1611340e0" /><Relationship Type="http://schemas.openxmlformats.org/officeDocument/2006/relationships/numbering" Target="/word/numbering.xml" Id="R5f0e69cbce5e4452" /><Relationship Type="http://schemas.openxmlformats.org/officeDocument/2006/relationships/settings" Target="/word/settings.xml" Id="Rfa3b3ce23dcb4597" /><Relationship Type="http://schemas.openxmlformats.org/officeDocument/2006/relationships/image" Target="/word/media/b780d653-2de2-4b9e-97f9-5b3e60c82a5c.png" Id="Refefed1a14124f84" /></Relationships>
</file>