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85a26b6d3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5fa8bfc5c947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Onia,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7f3d8022a5420c" /><Relationship Type="http://schemas.openxmlformats.org/officeDocument/2006/relationships/numbering" Target="/word/numbering.xml" Id="Rb83fd16ce37b46d9" /><Relationship Type="http://schemas.openxmlformats.org/officeDocument/2006/relationships/settings" Target="/word/settings.xml" Id="R2af3dd5ba7ac4b86" /><Relationship Type="http://schemas.openxmlformats.org/officeDocument/2006/relationships/image" Target="/word/media/aa95ca78-c505-4a0d-afa6-3d3f376e8d49.png" Id="R2b5fa8bfc5c947c7" /></Relationships>
</file>