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fbe287a33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cbd76c0e6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1b5e606ef4d5d" /><Relationship Type="http://schemas.openxmlformats.org/officeDocument/2006/relationships/numbering" Target="/word/numbering.xml" Id="R76f002e1edd345ab" /><Relationship Type="http://schemas.openxmlformats.org/officeDocument/2006/relationships/settings" Target="/word/settings.xml" Id="Rc203042e5d924ae7" /><Relationship Type="http://schemas.openxmlformats.org/officeDocument/2006/relationships/image" Target="/word/media/678387c5-eb55-4ee1-8719-1cea9715451e.png" Id="R287cbd76c0e648f3" /></Relationships>
</file>