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cc12ceae1448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6f1bad99b14d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Outeiro do Coval,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55f07793b14b66" /><Relationship Type="http://schemas.openxmlformats.org/officeDocument/2006/relationships/numbering" Target="/word/numbering.xml" Id="R291fc153ff7a499a" /><Relationship Type="http://schemas.openxmlformats.org/officeDocument/2006/relationships/settings" Target="/word/settings.xml" Id="R2669ae2ea550454f" /><Relationship Type="http://schemas.openxmlformats.org/officeDocument/2006/relationships/image" Target="/word/media/7bc3a7dd-a1d5-4d77-a78a-30a90dbbff21.png" Id="Rce6f1bad99b14de9" /></Relationships>
</file>