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91ffc1a4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ffbe816f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9300e945d4d6c" /><Relationship Type="http://schemas.openxmlformats.org/officeDocument/2006/relationships/numbering" Target="/word/numbering.xml" Id="R7edbb0483bad406f" /><Relationship Type="http://schemas.openxmlformats.org/officeDocument/2006/relationships/settings" Target="/word/settings.xml" Id="R4a797ecd92554dd4" /><Relationship Type="http://schemas.openxmlformats.org/officeDocument/2006/relationships/image" Target="/word/media/d411b063-f458-433e-bcd2-3b7c76a66532.png" Id="R98dffbe816f44eee" /></Relationships>
</file>