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5d08b693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b07d14f7b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 Negral,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15c7f61eb43ea" /><Relationship Type="http://schemas.openxmlformats.org/officeDocument/2006/relationships/numbering" Target="/word/numbering.xml" Id="R8ea12407476a49c0" /><Relationship Type="http://schemas.openxmlformats.org/officeDocument/2006/relationships/settings" Target="/word/settings.xml" Id="R4b8c3b37ef924840" /><Relationship Type="http://schemas.openxmlformats.org/officeDocument/2006/relationships/image" Target="/word/media/b1e630cb-378c-41ca-bc5f-4625b2c31ce0.png" Id="Rb76b07d14f7b4cb5" /></Relationships>
</file>