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d766cb4c3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911d1525f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 do Lumiar,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d785d55604cd2" /><Relationship Type="http://schemas.openxmlformats.org/officeDocument/2006/relationships/numbering" Target="/word/numbering.xml" Id="Rd5399c71d3174fd3" /><Relationship Type="http://schemas.openxmlformats.org/officeDocument/2006/relationships/settings" Target="/word/settings.xml" Id="Red83dd84feb94884" /><Relationship Type="http://schemas.openxmlformats.org/officeDocument/2006/relationships/image" Target="/word/media/9dc16d14-b981-41da-a7ec-63695c923fbb.png" Id="Re3b911d1525f4d7e" /></Relationships>
</file>