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9ffb37d8c84b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6de9404e6c43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Paicao,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36e02aacf04208" /><Relationship Type="http://schemas.openxmlformats.org/officeDocument/2006/relationships/numbering" Target="/word/numbering.xml" Id="Rcfc108a7356a4f72" /><Relationship Type="http://schemas.openxmlformats.org/officeDocument/2006/relationships/settings" Target="/word/settings.xml" Id="Rc6db5978f13c4376" /><Relationship Type="http://schemas.openxmlformats.org/officeDocument/2006/relationships/image" Target="/word/media/e9ba0f2f-d24f-4fe2-87da-1b255562851d.png" Id="R9b6de9404e6c43ea" /></Relationships>
</file>