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2bff1c64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f087fd6ec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49a47394541fa" /><Relationship Type="http://schemas.openxmlformats.org/officeDocument/2006/relationships/numbering" Target="/word/numbering.xml" Id="R7dfa1a25d3ac4af2" /><Relationship Type="http://schemas.openxmlformats.org/officeDocument/2006/relationships/settings" Target="/word/settings.xml" Id="R54ba43f435394b94" /><Relationship Type="http://schemas.openxmlformats.org/officeDocument/2006/relationships/image" Target="/word/media/e5d62700-c144-40c0-99b1-e146cbab32cc.png" Id="R4c9f087fd6ec469d" /></Relationships>
</file>