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febd953d1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2ba171651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2f0aecf0f49a8" /><Relationship Type="http://schemas.openxmlformats.org/officeDocument/2006/relationships/numbering" Target="/word/numbering.xml" Id="R0a83e1f68af549d9" /><Relationship Type="http://schemas.openxmlformats.org/officeDocument/2006/relationships/settings" Target="/word/settings.xml" Id="R10c5e8ce872b47d3" /><Relationship Type="http://schemas.openxmlformats.org/officeDocument/2006/relationships/image" Target="/word/media/f58a0b20-35f7-4ce7-a6d5-8f20d42bee26.png" Id="Rd0d2ba1716514687" /></Relationships>
</file>