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5dcb4560c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a3824d804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Pampelido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cea753f0d499d" /><Relationship Type="http://schemas.openxmlformats.org/officeDocument/2006/relationships/numbering" Target="/word/numbering.xml" Id="Rcb6c6a7b0fd34f55" /><Relationship Type="http://schemas.openxmlformats.org/officeDocument/2006/relationships/settings" Target="/word/settings.xml" Id="Rcd4d739a320b4b0d" /><Relationship Type="http://schemas.openxmlformats.org/officeDocument/2006/relationships/image" Target="/word/media/2a4dbdf0-f319-48a5-8dae-b6eacb3c6e2e.png" Id="R97aa3824d8044167" /></Relationships>
</file>