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2e28b1de6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4ff6bc075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Panasqueira,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c3070317b4ad2" /><Relationship Type="http://schemas.openxmlformats.org/officeDocument/2006/relationships/numbering" Target="/word/numbering.xml" Id="R20927f614df5427e" /><Relationship Type="http://schemas.openxmlformats.org/officeDocument/2006/relationships/settings" Target="/word/settings.xml" Id="R206f0e5eefd24c0e" /><Relationship Type="http://schemas.openxmlformats.org/officeDocument/2006/relationships/image" Target="/word/media/75c7c60e-01f8-48e5-ac8d-d4e128b90899.png" Id="Re844ff6bc07545ad" /></Relationships>
</file>