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b283321d7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5b3f6f634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Paradela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3aedfe179467a" /><Relationship Type="http://schemas.openxmlformats.org/officeDocument/2006/relationships/numbering" Target="/word/numbering.xml" Id="Rda8504b0f2b84577" /><Relationship Type="http://schemas.openxmlformats.org/officeDocument/2006/relationships/settings" Target="/word/settings.xml" Id="R4f5bfa4257a0487a" /><Relationship Type="http://schemas.openxmlformats.org/officeDocument/2006/relationships/image" Target="/word/media/d9031b1b-1b72-4994-b17c-3c43ba8a14e7.png" Id="R3c95b3f6f634483a" /></Relationships>
</file>