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f28bdc92b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a64759699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81a91d42d4cc7" /><Relationship Type="http://schemas.openxmlformats.org/officeDocument/2006/relationships/numbering" Target="/word/numbering.xml" Id="R8cb4eb7031ad4d88" /><Relationship Type="http://schemas.openxmlformats.org/officeDocument/2006/relationships/settings" Target="/word/settings.xml" Id="R7834c5b153804500" /><Relationship Type="http://schemas.openxmlformats.org/officeDocument/2006/relationships/image" Target="/word/media/796278f8-174f-492b-a9ef-884a0b5d7390.png" Id="R5f6a6475969945e1" /></Relationships>
</file>