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d5f03ff98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1a672192e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Pedras Rubras,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b84d3daf940e9" /><Relationship Type="http://schemas.openxmlformats.org/officeDocument/2006/relationships/numbering" Target="/word/numbering.xml" Id="R3bae5ba3b1ea4a6e" /><Relationship Type="http://schemas.openxmlformats.org/officeDocument/2006/relationships/settings" Target="/word/settings.xml" Id="Rc9fd35082dfb4498" /><Relationship Type="http://schemas.openxmlformats.org/officeDocument/2006/relationships/image" Target="/word/media/355c40f5-3464-4f11-aebb-2e2cc066bb95.png" Id="Ra131a672192e46e5" /></Relationships>
</file>