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624a11e7c4420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e01c6bff4e4e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Penha Longa,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2b8565d50144a6" /><Relationship Type="http://schemas.openxmlformats.org/officeDocument/2006/relationships/numbering" Target="/word/numbering.xml" Id="R9e791e1944a24aca" /><Relationship Type="http://schemas.openxmlformats.org/officeDocument/2006/relationships/settings" Target="/word/settings.xml" Id="R23655d64e8c24f5d" /><Relationship Type="http://schemas.openxmlformats.org/officeDocument/2006/relationships/image" Target="/word/media/d25c96a7-7867-46c0-a9c9-e0f0aa82eab0.png" Id="Rc3e01c6bff4e4e55" /></Relationships>
</file>