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f6d82fb40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e18e917b1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Pescanseco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c58c226fd4cde" /><Relationship Type="http://schemas.openxmlformats.org/officeDocument/2006/relationships/numbering" Target="/word/numbering.xml" Id="Rdc64aee811f24196" /><Relationship Type="http://schemas.openxmlformats.org/officeDocument/2006/relationships/settings" Target="/word/settings.xml" Id="R8d88d98ea7bc40d0" /><Relationship Type="http://schemas.openxmlformats.org/officeDocument/2006/relationships/image" Target="/word/media/16fe80d6-ab04-4862-b148-ea152263f850.png" Id="Re62e18e917b1467a" /></Relationships>
</file>