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c8ef2c5a7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3067b8b79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Pessegueiro,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fe2f84d0e4a7b" /><Relationship Type="http://schemas.openxmlformats.org/officeDocument/2006/relationships/numbering" Target="/word/numbering.xml" Id="R3bf7bedbc9254f0f" /><Relationship Type="http://schemas.openxmlformats.org/officeDocument/2006/relationships/settings" Target="/word/settings.xml" Id="Re9a02bbe9d36403e" /><Relationship Type="http://schemas.openxmlformats.org/officeDocument/2006/relationships/image" Target="/word/media/87c1cbe4-1144-4231-b0ba-c5cdd650c6cb.png" Id="R58b3067b8b794316" /></Relationships>
</file>