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11f68589e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66687b923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463face22424b" /><Relationship Type="http://schemas.openxmlformats.org/officeDocument/2006/relationships/numbering" Target="/word/numbering.xml" Id="R165128f08a4f4d42" /><Relationship Type="http://schemas.openxmlformats.org/officeDocument/2006/relationships/settings" Target="/word/settings.xml" Id="R9e306f1dc17542ef" /><Relationship Type="http://schemas.openxmlformats.org/officeDocument/2006/relationships/image" Target="/word/media/ed9506a9-8a7f-497b-bcc1-04f52c2cc402.png" Id="R18366687b9234a1f" /></Relationships>
</file>