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c3f2773de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5d85a95b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76a93679498d" /><Relationship Type="http://schemas.openxmlformats.org/officeDocument/2006/relationships/numbering" Target="/word/numbering.xml" Id="Rcf8e67748afb489b" /><Relationship Type="http://schemas.openxmlformats.org/officeDocument/2006/relationships/settings" Target="/word/settings.xml" Id="R875b6d73309c44aa" /><Relationship Type="http://schemas.openxmlformats.org/officeDocument/2006/relationships/image" Target="/word/media/cc0edad7-1f6a-417b-ada9-92a7bd02b6d2.png" Id="R0bb5d85a95bd441f" /></Relationships>
</file>