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a9d9a07c6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6aa551aeb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b02831794451c" /><Relationship Type="http://schemas.openxmlformats.org/officeDocument/2006/relationships/numbering" Target="/word/numbering.xml" Id="R6dcecdb0def2430a" /><Relationship Type="http://schemas.openxmlformats.org/officeDocument/2006/relationships/settings" Target="/word/settings.xml" Id="R342f5471abcb4567" /><Relationship Type="http://schemas.openxmlformats.org/officeDocument/2006/relationships/image" Target="/word/media/280a10f9-2add-48c6-83aa-3f104b82aecd.png" Id="Rba46aa551aeb4c65" /></Relationships>
</file>