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e252ddce9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c0d98473a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do 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0111c6a6c4c37" /><Relationship Type="http://schemas.openxmlformats.org/officeDocument/2006/relationships/numbering" Target="/word/numbering.xml" Id="Ra3528d87a29d49ce" /><Relationship Type="http://schemas.openxmlformats.org/officeDocument/2006/relationships/settings" Target="/word/settings.xml" Id="R31a1698dd5e0427d" /><Relationship Type="http://schemas.openxmlformats.org/officeDocument/2006/relationships/image" Target="/word/media/812703ba-c6d6-40be-9141-4c1f46361240.png" Id="R7a0c0d98473a4954" /></Relationships>
</file>