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174b4c8d0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3fb781432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Belmonte,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cbc7e304343d6" /><Relationship Type="http://schemas.openxmlformats.org/officeDocument/2006/relationships/numbering" Target="/word/numbering.xml" Id="R0a0c117c4ddf4ce2" /><Relationship Type="http://schemas.openxmlformats.org/officeDocument/2006/relationships/settings" Target="/word/settings.xml" Id="R0cff49832f1a4801" /><Relationship Type="http://schemas.openxmlformats.org/officeDocument/2006/relationships/image" Target="/word/media/3f0109f3-4b1e-4d2c-9b86-3654f2468ac3.png" Id="Rb193fb7814324313" /></Relationships>
</file>