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0cbc7cfc9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fe3fa5a64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de Santa Eulalia,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9f84e96ec46c9" /><Relationship Type="http://schemas.openxmlformats.org/officeDocument/2006/relationships/numbering" Target="/word/numbering.xml" Id="R818ab079ddac455a" /><Relationship Type="http://schemas.openxmlformats.org/officeDocument/2006/relationships/settings" Target="/word/settings.xml" Id="Rb48937b432154d34" /><Relationship Type="http://schemas.openxmlformats.org/officeDocument/2006/relationships/image" Target="/word/media/fcaded76-eab7-4e76-b54a-4d57668284f3.png" Id="Re94fe3fa5a64400c" /></Relationships>
</file>