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cf13bc9df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5dd391c56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Portinho da Arrabida,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5a3954efa4d6a" /><Relationship Type="http://schemas.openxmlformats.org/officeDocument/2006/relationships/numbering" Target="/word/numbering.xml" Id="Rc33e7d89ac8a4662" /><Relationship Type="http://schemas.openxmlformats.org/officeDocument/2006/relationships/settings" Target="/word/settings.xml" Id="Ra561f238b2c849dd" /><Relationship Type="http://schemas.openxmlformats.org/officeDocument/2006/relationships/image" Target="/word/media/64fff455-63a1-459c-84b6-fa9f1e7a8291.png" Id="Rb585dd391c564c6e" /></Relationships>
</file>