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80f386e08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e3a39af9d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das Barcas,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21cd685004b26" /><Relationship Type="http://schemas.openxmlformats.org/officeDocument/2006/relationships/numbering" Target="/word/numbering.xml" Id="R96200156222149c7" /><Relationship Type="http://schemas.openxmlformats.org/officeDocument/2006/relationships/settings" Target="/word/settings.xml" Id="Rd679e7cff47c44eb" /><Relationship Type="http://schemas.openxmlformats.org/officeDocument/2006/relationships/image" Target="/word/media/16cf3d6f-aaef-43d2-b62e-41253adaa1ca.png" Id="Re7ee3a39af9d469b" /></Relationships>
</file>