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2ab997550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eced017b8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Santo Adriao,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52616cb6140c8" /><Relationship Type="http://schemas.openxmlformats.org/officeDocument/2006/relationships/numbering" Target="/word/numbering.xml" Id="Rc857d95c3c1e4697" /><Relationship Type="http://schemas.openxmlformats.org/officeDocument/2006/relationships/settings" Target="/word/settings.xml" Id="R3012e1225f5543cc" /><Relationship Type="http://schemas.openxmlformats.org/officeDocument/2006/relationships/image" Target="/word/media/a8c63f35-74bb-4ada-97f3-0ce9e1583bed.png" Id="R725eced017b84f1c" /></Relationships>
</file>