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846a1d342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68f641f03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Sao Domingos,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90175b39c4782" /><Relationship Type="http://schemas.openxmlformats.org/officeDocument/2006/relationships/numbering" Target="/word/numbering.xml" Id="Rd65fa8ad59254d5c" /><Relationship Type="http://schemas.openxmlformats.org/officeDocument/2006/relationships/settings" Target="/word/settings.xml" Id="R154d84d3c893485d" /><Relationship Type="http://schemas.openxmlformats.org/officeDocument/2006/relationships/image" Target="/word/media/a75c9c90-3fc7-4af2-8061-d71a965a429f.png" Id="Rf7368f641f034c41" /></Relationships>
</file>