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2459040e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30044df38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ca84fec394693" /><Relationship Type="http://schemas.openxmlformats.org/officeDocument/2006/relationships/numbering" Target="/word/numbering.xml" Id="R4da8ce4e73564326" /><Relationship Type="http://schemas.openxmlformats.org/officeDocument/2006/relationships/settings" Target="/word/settings.xml" Id="Rd77ed28b5c8b4d9f" /><Relationship Type="http://schemas.openxmlformats.org/officeDocument/2006/relationships/image" Target="/word/media/ba986ab4-a847-4585-85df-0bc8be689889.png" Id="R41030044df38485a" /></Relationships>
</file>