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196b29d334e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8ae4baf77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Pracana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ec8da425049d9" /><Relationship Type="http://schemas.openxmlformats.org/officeDocument/2006/relationships/numbering" Target="/word/numbering.xml" Id="R2bda0ac7c4bc446c" /><Relationship Type="http://schemas.openxmlformats.org/officeDocument/2006/relationships/settings" Target="/word/settings.xml" Id="R4139ba43b186483e" /><Relationship Type="http://schemas.openxmlformats.org/officeDocument/2006/relationships/image" Target="/word/media/87ee0a7e-13a5-47da-be1b-f1a4ec4df226.png" Id="Ra748ae4baf774611" /></Relationships>
</file>