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50432ef6f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ebbe896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 Gatao,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cac0f6e6c49f8" /><Relationship Type="http://schemas.openxmlformats.org/officeDocument/2006/relationships/numbering" Target="/word/numbering.xml" Id="R9a3a1fb948694fd4" /><Relationship Type="http://schemas.openxmlformats.org/officeDocument/2006/relationships/settings" Target="/word/settings.xml" Id="Rd51481feeb7c41a8" /><Relationship Type="http://schemas.openxmlformats.org/officeDocument/2006/relationships/image" Target="/word/media/01f66e9e-1c56-4b75-bb98-c2507739495c.png" Id="R0f3bebbe896b477b" /></Relationships>
</file>