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a75bd112a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f6a9e2fd8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2bb97801a46ef" /><Relationship Type="http://schemas.openxmlformats.org/officeDocument/2006/relationships/numbering" Target="/word/numbering.xml" Id="R0d79ab528861408b" /><Relationship Type="http://schemas.openxmlformats.org/officeDocument/2006/relationships/settings" Target="/word/settings.xml" Id="R92387ddcbb5b4619" /><Relationship Type="http://schemas.openxmlformats.org/officeDocument/2006/relationships/image" Target="/word/media/35fd64f4-6641-4901-abc1-e429a30cd1f8.png" Id="R27df6a9e2fd84438" /></Relationships>
</file>